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Тема: </w:t>
      </w:r>
      <w:proofErr w:type="gramStart"/>
      <w:r w:rsidR="00B34A00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РУССКАЯ</w:t>
      </w:r>
      <w:r w:rsidR="00BC13CF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 w:rsidR="00B34A00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НАРОДНАЯ</w:t>
      </w:r>
      <w:proofErr w:type="gramEnd"/>
      <w:r w:rsidR="00BC13CF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 w:rsidR="00B34A00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СКАЗКА</w:t>
      </w:r>
      <w:r w:rsidR="00BC13CF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 w:rsidR="00B34A00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«РУКАВИЧКА»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УМК «Школа России» 1 класс</w:t>
      </w:r>
      <w:r w:rsidR="00B34A00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 урок открытия нового знания.</w:t>
      </w:r>
    </w:p>
    <w:p w:rsidR="00161D5E" w:rsidRDefault="00B34A00" w:rsidP="00161D5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</w:r>
      <w:r w:rsidR="00161D5E"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Цели:</w:t>
      </w:r>
      <w:r w:rsidR="00161D5E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–</w:t>
      </w:r>
      <w:r w:rsidR="00B34A00"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развивать умение анализировать и </w:t>
      </w:r>
      <w:proofErr w:type="gramStart"/>
      <w:r w:rsidR="00B34A00" w:rsidRPr="00161D5E">
        <w:rPr>
          <w:rFonts w:ascii="Times New Roman" w:hAnsi="Times New Roman" w:cs="Times New Roman"/>
          <w:color w:val="373737"/>
          <w:sz w:val="28"/>
          <w:szCs w:val="28"/>
        </w:rPr>
        <w:t>сравнивать;</w:t>
      </w:r>
      <w:r w:rsidR="00B34A00"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</w:t>
      </w:r>
      <w:proofErr w:type="gramEnd"/>
      <w:r w:rsidR="00B34A00"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продолжить формирование навыков выразительного чтения по ролям;</w:t>
      </w:r>
      <w:r w:rsidR="00B34A00"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совершенствовать речевые умения и навыки пересказа по опорным словам.</w:t>
      </w:r>
      <w:r w:rsidR="00B34A00"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 плавному</w:t>
      </w:r>
      <w:proofErr w:type="gramEnd"/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выразительному, осознанному  чтению целыми  словами;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соотносить</w:t>
      </w:r>
      <w:proofErr w:type="gramEnd"/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иллюстрацию  с  содержанием  текста;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пересказывать</w:t>
      </w:r>
      <w:proofErr w:type="gramEnd"/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сказку  на  основе самостоятельно построенной   схемы-цепочки;  определять  главную   мысль  сказки</w:t>
      </w:r>
      <w:r w:rsidR="00AD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отвечать  на  поставленные в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 учеников  и  учителя; развивать  речь, мышление.</w:t>
      </w:r>
    </w:p>
    <w:p w:rsidR="00161D5E" w:rsidRPr="00161D5E" w:rsidRDefault="00B34A00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Оборудование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>: кроссворд; иллюстрации к сказке «Рукавичка»; карточки с именами героев; пословицы и поговорки; таблица с буквами для чтения.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161D5E"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удерживать учебную задачу, применять установленные пра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вила, принимать позиции слу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шателя, читателя в соответст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вии с задачей.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поиск и выделение инфор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мации, выбирать вид чтения в зависимости от цели.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собственное мнение и позицию, ставить вопросы и обращаться за помощью.</w:t>
      </w:r>
    </w:p>
    <w:p w:rsidR="00161D5E" w:rsidRPr="00161D5E" w:rsidRDefault="00B34A00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         Ход урока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I. Организационный момент.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br/>
        <w:t>II. Проверка домашнего задания.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1) Выставка детских рисунков.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2) </w:t>
      </w:r>
      <w:proofErr w:type="gram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Выразительное  чтение</w:t>
      </w:r>
      <w:proofErr w:type="gram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  отрывка  из  сказки  Е.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Чарушина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«Теремок».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III.</w:t>
      </w:r>
      <w:r w:rsidR="00CB7F4E" w:rsidRPr="00CB7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7F4E"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r w:rsidR="00CB7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 xml:space="preserve"> Постановка цели урока.</w:t>
      </w:r>
      <w:r w:rsidR="00161D5E" w:rsidRPr="00161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61D5E" w:rsidRDefault="00B34A00" w:rsidP="00161D5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161D5E">
        <w:rPr>
          <w:rFonts w:ascii="Times New Roman" w:hAnsi="Times New Roman" w:cs="Times New Roman"/>
          <w:color w:val="373737"/>
          <w:sz w:val="28"/>
          <w:szCs w:val="28"/>
        </w:rPr>
        <w:lastRenderedPageBreak/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– Сегодня на уроке мы будем читать хорошо знакомую вам русскую народную сказку. Название этой сказки вы прочтете по первым </w:t>
      </w:r>
      <w:r w:rsidR="00CB7F4E" w:rsidRPr="00161D5E">
        <w:rPr>
          <w:rFonts w:ascii="Times New Roman" w:hAnsi="Times New Roman" w:cs="Times New Roman"/>
          <w:color w:val="373737"/>
          <w:sz w:val="28"/>
          <w:szCs w:val="28"/>
        </w:rPr>
        <w:t>буквам изображенных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предметов.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noProof/>
          <w:color w:val="7AAC19"/>
          <w:sz w:val="28"/>
          <w:szCs w:val="28"/>
          <w:lang w:eastAsia="ru-RU"/>
        </w:rPr>
        <w:drawing>
          <wp:inline distT="0" distB="0" distL="0" distR="0" wp14:anchorId="1637FE5E" wp14:editId="7D262041">
            <wp:extent cx="5676900" cy="1095375"/>
            <wp:effectExtent l="0" t="0" r="0" b="9525"/>
            <wp:docPr id="1" name="Рисунок 1" descr="28-03-01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-03-01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Ответ: 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рукавичка.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Итак,  сегодня  мы  будем  читать  русскую  народную  сказку «Рукавичка».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IV. Изучение нового материала.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1. Речевая </w:t>
      </w:r>
      <w:proofErr w:type="gramStart"/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разминка.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</w:t>
      </w:r>
      <w:proofErr w:type="gram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Прочтите скороговорку: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  Мышь в углу прогрызла норку,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  Тащит в норку хлеба корку.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                             Но не лезет корка в </w:t>
      </w:r>
      <w:proofErr w:type="gram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норку,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</w:t>
      </w:r>
      <w:proofErr w:type="gramEnd"/>
      <w:r w:rsidRPr="00161D5E">
        <w:rPr>
          <w:rFonts w:ascii="Times New Roman" w:hAnsi="Times New Roman" w:cs="Times New Roman"/>
          <w:color w:val="373737"/>
          <w:sz w:val="28"/>
          <w:szCs w:val="28"/>
        </w:rPr>
        <w:t>                          Велика для норки корка.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В каких сказках действующее лицо – мышка?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2. Подготовка к чтению сказки «Рукавичка».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Назовите действующих лиц сказки.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Про</w:t>
      </w:r>
      <w:r w:rsidR="00CB7F4E">
        <w:rPr>
          <w:rFonts w:ascii="Times New Roman" w:hAnsi="Times New Roman" w:cs="Times New Roman"/>
          <w:color w:val="373737"/>
          <w:sz w:val="28"/>
          <w:szCs w:val="28"/>
        </w:rPr>
        <w:t>чтите слова, записанные на карточке</w:t>
      </w:r>
      <w:bookmarkStart w:id="0" w:name="_GoBack"/>
      <w:bookmarkEnd w:id="0"/>
      <w:r w:rsidRPr="00161D5E">
        <w:rPr>
          <w:rFonts w:ascii="Times New Roman" w:hAnsi="Times New Roman" w:cs="Times New Roman"/>
          <w:color w:val="373737"/>
          <w:sz w:val="28"/>
          <w:szCs w:val="28"/>
        </w:rPr>
        <w:t>, сначала по слогам, а потом целыми словами.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</w:t>
      </w:r>
      <w:r w:rsidR="00CB7F4E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>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об-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ро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нил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обронил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по-пры-гуш-ка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попрыгушка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     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по-скре-буш-ка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поскребушка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спра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-ши-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ва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ет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спрашивает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                          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по-бе-гай-ка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побегайка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                          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сест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рич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-ка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сестричка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                          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бре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-дет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бредет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  не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по-вер-нуть-ся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 [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ца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] 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>– не повернуться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    под-хо-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дит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 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>– подходит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lastRenderedPageBreak/>
        <w:t>    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 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ра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зо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-рве-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тся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 [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ца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]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разорвется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   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по-ше-ве-ли-ва-ет-ся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 [</w:t>
      </w:r>
      <w:proofErr w:type="spellStart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ца</w:t>
      </w:r>
      <w:proofErr w:type="spellEnd"/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]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пошевеливается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Объясните значение слов: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i/>
          <w:iCs/>
          <w:color w:val="373737"/>
          <w:sz w:val="28"/>
          <w:szCs w:val="28"/>
        </w:rPr>
        <w:t>Бредет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идет медленно, с трудом.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i/>
          <w:iCs/>
          <w:color w:val="373737"/>
          <w:sz w:val="28"/>
          <w:szCs w:val="28"/>
        </w:rPr>
        <w:t>Врассыпную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в разные стороны.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i/>
          <w:iCs/>
          <w:color w:val="373737"/>
          <w:sz w:val="28"/>
          <w:szCs w:val="28"/>
        </w:rPr>
        <w:t>Обронил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– уронил.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  <w:t>2. Самостоятельное чтение сказки.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  <w:t>3. Анализ произведения.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Понравилась ли вам сказка?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Какие герои вам понравились?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Каковы особенности их поведения, характера?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Кто обронил рукавичку?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Кто первым стал жить в рукавичке?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Назовите героев сказки «Рукавичка» в порядке их появления в сказке.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Почему звери были вынуждены покинуть свой домик?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  <w:t>                               Физкультминутка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  <w:t>                             ЛЕСНАЯ ЛУЖАЙКА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                             Мы к лесной лужайке </w:t>
      </w:r>
      <w:proofErr w:type="gram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вышли,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</w:t>
      </w:r>
      <w:proofErr w:type="gramEnd"/>
      <w:r w:rsidRPr="00161D5E">
        <w:rPr>
          <w:rFonts w:ascii="Times New Roman" w:hAnsi="Times New Roman" w:cs="Times New Roman"/>
          <w:color w:val="373737"/>
          <w:sz w:val="28"/>
          <w:szCs w:val="28"/>
        </w:rPr>
        <w:t>                          Поднимая ноги выше,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  Через кустики и кочки,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  Через ветви и пенечки.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  Кто высоко так шагал –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                            Не споткнулся, не упал.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IV. Закрепление нового материала.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1. Выразительное чтение сказки по цепочке.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br/>
        <w:t>2. Подготовка к пересказу, составление картинного плана.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Как начинается сказка?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Прочтите слова на карточках: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noProof/>
          <w:color w:val="7AAC19"/>
          <w:sz w:val="28"/>
          <w:szCs w:val="28"/>
          <w:lang w:eastAsia="ru-RU"/>
        </w:rPr>
        <w:lastRenderedPageBreak/>
        <w:drawing>
          <wp:inline distT="0" distB="0" distL="0" distR="0" wp14:anchorId="3AB06216" wp14:editId="1BAFC53B">
            <wp:extent cx="5200650" cy="1524000"/>
            <wp:effectExtent l="0" t="0" r="0" b="0"/>
            <wp:docPr id="2" name="Рисунок 2" descr="28-03-01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-03-01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Уберите карточки с названиями животных, которые не являются героями сказки «Рукавичка».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Расположите  карточки  в  порядке  поселения  героев  в  домике-рукавичке.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Кто за кем появлялся в сказке?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Кто был последним?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Пустили ли звери в рукавичку медведя?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Кто испугал зверей?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Чему учит сказка «Рукавичка»?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Перескажите эту сказку по опорным карточкам с названиями героев.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3. Анализ и сравнение сказок «Теремок» и «Рукавичка».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Сравните сказки «Теремок» и «Рукавичка».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Чем они похожи?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Чем отличаются?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Прочтите  пословицы  и  выберите  те,  которые  подходят  к  этим сказкам.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&gt; Не учись разрушать, а учись строить.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br/>
        <w:t>&gt; Дружно не грузно, а врозь – хоть брось.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br/>
        <w:t>&gt; Сила солому ломит.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br/>
        <w:t>&gt; Руби дерево по себе.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br/>
        <w:t>&gt; Сила сломит все, а ум – силу.</w:t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br/>
        <w:t>&gt; Волка ноги кормят.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Объясните смысл этих пословиц.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4. Игра «Герои сказок».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Прочтите имена героев сказок.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На какие особенности указывают вторые части имен?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Какая вторая часть имени подходит к каждому животному?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Мышка              Красный гребешок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Гуси                 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Мурлысенька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Лисичка           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Поскребушка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Петушок            Лебеди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lastRenderedPageBreak/>
        <w:t>Кабан                Сестричка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Кисонька           </w:t>
      </w:r>
      <w:proofErr w:type="spell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Клыкан</w:t>
      </w:r>
      <w:proofErr w:type="spellEnd"/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Какое слово лишнее? Почему?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</w:rPr>
        <w:t>5. Игры Деда Буквоеда.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i/>
          <w:iCs/>
          <w:color w:val="373737"/>
          <w:sz w:val="28"/>
          <w:szCs w:val="28"/>
        </w:rPr>
        <w:t>Учитель открывает на доске таблицу.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noProof/>
          <w:color w:val="7AAC19"/>
          <w:sz w:val="28"/>
          <w:szCs w:val="28"/>
          <w:lang w:eastAsia="ru-RU"/>
        </w:rPr>
        <w:drawing>
          <wp:inline distT="0" distB="0" distL="0" distR="0" wp14:anchorId="412E16BD" wp14:editId="202B343E">
            <wp:extent cx="5581650" cy="5486400"/>
            <wp:effectExtent l="0" t="0" r="0" b="0"/>
            <wp:docPr id="3" name="Рисунок 3" descr="28-03-02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-03-02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 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 xml:space="preserve">– Узнайте буквы. Читайте </w:t>
      </w:r>
      <w:proofErr w:type="gram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слоги.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</w:t>
      </w:r>
      <w:proofErr w:type="gram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Читайте только слова. Сколько слов вы </w:t>
      </w:r>
      <w:proofErr w:type="gram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прочли?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</w:t>
      </w:r>
      <w:proofErr w:type="gramEnd"/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Составляйте слова из слогов. Какие слова вы </w:t>
      </w:r>
      <w:proofErr w:type="gramStart"/>
      <w:r w:rsidRPr="00161D5E">
        <w:rPr>
          <w:rFonts w:ascii="Times New Roman" w:hAnsi="Times New Roman" w:cs="Times New Roman"/>
          <w:color w:val="373737"/>
          <w:sz w:val="28"/>
          <w:szCs w:val="28"/>
        </w:rPr>
        <w:t>составили?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161D5E"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V.</w:t>
      </w:r>
      <w:proofErr w:type="gramEnd"/>
      <w:r w:rsidR="00161D5E"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 xml:space="preserve"> Рефлексия</w:t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.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С каким произведением мы сегодня познакомились?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lastRenderedPageBreak/>
        <w:t>– Кто его автор?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  <w:t>– Чему учит нас сказка «Рукавичка»?</w:t>
      </w:r>
    </w:p>
    <w:p w:rsidR="00161D5E" w:rsidRPr="00161D5E" w:rsidRDefault="00B34A00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proofErr w:type="gramStart"/>
      <w:r w:rsidR="00161D5E"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161D5E"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1D5E"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161D5E" w:rsidRPr="0016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Оценка деятельности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на уроке.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понравился наш урок, поднимите одну руку, если очень - две руки, а если вы ставите нашему уроку оценку «отлично» - похлопайте!</w:t>
      </w:r>
    </w:p>
    <w:p w:rsidR="00161D5E" w:rsidRPr="00161D5E" w:rsidRDefault="00161D5E" w:rsidP="00161D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Вы очень хорошо работали на уроке. Спасибо.</w:t>
      </w:r>
    </w:p>
    <w:p w:rsidR="00EA023A" w:rsidRPr="00161D5E" w:rsidRDefault="00B34A00">
      <w:pPr>
        <w:rPr>
          <w:rFonts w:ascii="Times New Roman" w:hAnsi="Times New Roman" w:cs="Times New Roman"/>
          <w:sz w:val="28"/>
          <w:szCs w:val="28"/>
        </w:rPr>
      </w:pPr>
      <w:r w:rsidRPr="00161D5E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161D5E"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</w:rPr>
        <w:t>Домашнее задание:</w:t>
      </w:r>
      <w:r w:rsidRPr="00161D5E">
        <w:rPr>
          <w:rFonts w:ascii="Times New Roman" w:hAnsi="Times New Roman" w:cs="Times New Roman"/>
          <w:color w:val="373737"/>
          <w:sz w:val="28"/>
          <w:szCs w:val="28"/>
        </w:rPr>
        <w:t xml:space="preserve"> подготовить пересказ сказки по опорным словам.</w:t>
      </w:r>
    </w:p>
    <w:sectPr w:rsidR="00EA023A" w:rsidRPr="0016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0"/>
    <w:rsid w:val="00161D5E"/>
    <w:rsid w:val="00AD6B6D"/>
    <w:rsid w:val="00B34A00"/>
    <w:rsid w:val="00BC13CF"/>
    <w:rsid w:val="00CB7F4E"/>
    <w:rsid w:val="00E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D044-F129-488A-8B35-98C445B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28-03-02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28-03-01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chool.xvatit.com/index.php?title=%D0%A4%D0%B0%D0%B9%D0%BB:28-03-018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Евгеньевна</cp:lastModifiedBy>
  <cp:revision>4</cp:revision>
  <cp:lastPrinted>2015-04-20T12:36:00Z</cp:lastPrinted>
  <dcterms:created xsi:type="dcterms:W3CDTF">2015-04-20T12:17:00Z</dcterms:created>
  <dcterms:modified xsi:type="dcterms:W3CDTF">2024-10-13T04:21:00Z</dcterms:modified>
</cp:coreProperties>
</file>